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1F" w:rsidRDefault="0047091F" w:rsidP="0047091F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Консультация для родителей</w:t>
      </w:r>
    </w:p>
    <w:p w:rsidR="0047091F" w:rsidRDefault="0047091F" w:rsidP="0047091F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7030A0"/>
          <w:sz w:val="32"/>
          <w:szCs w:val="32"/>
          <w:u w:val="single"/>
        </w:rPr>
        <w:t> "Роль семью в формировании здорового образа жизни"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proofErr w:type="gramStart"/>
      <w:r>
        <w:rPr>
          <w:rStyle w:val="c3"/>
          <w:color w:val="000000"/>
          <w:sz w:val="26"/>
          <w:szCs w:val="26"/>
        </w:rPr>
        <w:t>по</w:t>
      </w:r>
      <w:proofErr w:type="gramEnd"/>
      <w:r>
        <w:rPr>
          <w:rStyle w:val="c3"/>
          <w:color w:val="000000"/>
          <w:sz w:val="26"/>
          <w:szCs w:val="26"/>
        </w:rPr>
        <w:t xml:space="preserve"> возможно более ранние выработки у маленького ребенка умений и навыков, способствующих сохранению своего здоровья.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>
        <w:rPr>
          <w:rStyle w:val="c3"/>
          <w:color w:val="000000"/>
          <w:sz w:val="26"/>
          <w:szCs w:val="26"/>
        </w:rPr>
        <w:t>цели</w:t>
      </w:r>
      <w:proofErr w:type="gramEnd"/>
      <w:r>
        <w:rPr>
          <w:rStyle w:val="c3"/>
          <w:color w:val="000000"/>
          <w:sz w:val="26"/>
          <w:szCs w:val="26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47091F" w:rsidRDefault="0047091F" w:rsidP="0047091F">
      <w:pPr>
        <w:pStyle w:val="c28"/>
        <w:shd w:val="clear" w:color="auto" w:fill="FFFFFF"/>
        <w:spacing w:before="0" w:beforeAutospacing="0" w:after="0" w:afterAutospacing="0"/>
        <w:ind w:right="140"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</w:t>
      </w:r>
      <w:r>
        <w:rPr>
          <w:rStyle w:val="c3"/>
          <w:color w:val="000000"/>
          <w:sz w:val="26"/>
          <w:szCs w:val="26"/>
        </w:rPr>
        <w:lastRenderedPageBreak/>
        <w:t>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личной гигиены, гигиены жилых и учебных помещений, одежды, обуви и др.;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>
        <w:rPr>
          <w:rStyle w:val="c3"/>
          <w:color w:val="000000"/>
          <w:sz w:val="26"/>
          <w:szCs w:val="26"/>
        </w:rPr>
        <w:t>контроля за</w:t>
      </w:r>
      <w:proofErr w:type="gramEnd"/>
      <w:r>
        <w:rPr>
          <w:rStyle w:val="c3"/>
          <w:color w:val="000000"/>
          <w:sz w:val="26"/>
          <w:szCs w:val="26"/>
        </w:rPr>
        <w:t xml:space="preserve"> состоянием здоровья и его коррекции;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ЗОЖ для личного здоровья, хорошего самочувствия, успехов в учебе;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правил рационального питания с учетом возраста;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двигательной активности для развития здорового организма;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профилактики заболеваний позвоночника, стопы, органов зрения, слуха и других;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природных факторов, укрепляющих здоровье, и правил их использования;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сохранения здоровья от простудных и некоторых других инфекционных заболеваний;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оказывать простейшую помощь при небольших порезах, ушибах, ожогах, обморожениях;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Родителям необходимо знать критерии эффективности воспитания ЗОЖ: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положительная динамика физического состояния вашего ребенка;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уменьшение заболеваемости;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формирование у ребенка умений выстраивать отношения со сверстниками, родителями и другими людьми;</w:t>
      </w:r>
    </w:p>
    <w:p w:rsidR="0047091F" w:rsidRDefault="0047091F" w:rsidP="0047091F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снижение уровня тревожности и агрессивности.</w:t>
      </w:r>
    </w:p>
    <w:p w:rsidR="0047091F" w:rsidRDefault="0047091F" w:rsidP="0047091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lastRenderedPageBreak/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D80230" w:rsidRDefault="00D80230"/>
    <w:sectPr w:rsidR="00D80230" w:rsidSect="00D8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7091F"/>
    <w:rsid w:val="0047091F"/>
    <w:rsid w:val="0084772A"/>
    <w:rsid w:val="00D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47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091F"/>
  </w:style>
  <w:style w:type="paragraph" w:customStyle="1" w:styleId="c26">
    <w:name w:val="c26"/>
    <w:basedOn w:val="a"/>
    <w:rsid w:val="0047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7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091F"/>
  </w:style>
  <w:style w:type="character" w:customStyle="1" w:styleId="c8">
    <w:name w:val="c8"/>
    <w:basedOn w:val="a0"/>
    <w:rsid w:val="0047091F"/>
  </w:style>
  <w:style w:type="paragraph" w:customStyle="1" w:styleId="c9">
    <w:name w:val="c9"/>
    <w:basedOn w:val="a"/>
    <w:rsid w:val="0047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dcterms:created xsi:type="dcterms:W3CDTF">2022-12-16T01:43:00Z</dcterms:created>
  <dcterms:modified xsi:type="dcterms:W3CDTF">2022-12-16T01:44:00Z</dcterms:modified>
</cp:coreProperties>
</file>