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9A" w:rsidRDefault="00390D9A" w:rsidP="00E44F45">
      <w:pPr>
        <w:spacing w:after="0"/>
        <w:rPr>
          <w:b/>
        </w:rPr>
      </w:pPr>
      <w:proofErr w:type="gramStart"/>
      <w:r>
        <w:rPr>
          <w:b/>
        </w:rPr>
        <w:t>Картотека подвижных игра для детей раннего возраста</w:t>
      </w:r>
      <w:proofErr w:type="gramEnd"/>
    </w:p>
    <w:p w:rsidR="00390D9A" w:rsidRDefault="00390D9A" w:rsidP="00390D9A">
      <w:pPr>
        <w:spacing w:after="0"/>
        <w:ind w:left="-567"/>
        <w:jc w:val="center"/>
        <w:rPr>
          <w:b/>
        </w:rPr>
      </w:pPr>
    </w:p>
    <w:p w:rsidR="00390D9A" w:rsidRDefault="00390D9A" w:rsidP="00390D9A">
      <w:pPr>
        <w:spacing w:after="0"/>
        <w:ind w:left="-567"/>
        <w:jc w:val="center"/>
      </w:pPr>
      <w:r w:rsidRPr="00390D9A">
        <w:rPr>
          <w:b/>
        </w:rPr>
        <w:t>Подвижная игра «Птица и птенчики»</w:t>
      </w:r>
      <w:r>
        <w:t xml:space="preserve"> </w:t>
      </w:r>
    </w:p>
    <w:p w:rsidR="00390D9A" w:rsidRDefault="00390D9A" w:rsidP="00390D9A">
      <w:pPr>
        <w:spacing w:after="0"/>
        <w:ind w:left="-567"/>
        <w:jc w:val="both"/>
      </w:pPr>
      <w:r>
        <w:t xml:space="preserve">Цель: упражнять детей действовать по сигналу, выполнять бег и ходьбу </w:t>
      </w:r>
    </w:p>
    <w:p w:rsidR="00390D9A" w:rsidRDefault="00390D9A" w:rsidP="00390D9A">
      <w:pPr>
        <w:spacing w:after="0"/>
        <w:ind w:left="-567"/>
        <w:jc w:val="both"/>
      </w:pPr>
      <w:r>
        <w:t xml:space="preserve">врассыпную, использовать всю площадь зала. </w:t>
      </w:r>
    </w:p>
    <w:p w:rsidR="00390D9A" w:rsidRDefault="00A55044" w:rsidP="00390D9A">
      <w:pPr>
        <w:spacing w:after="0"/>
        <w:ind w:left="-567"/>
        <w:jc w:val="both"/>
      </w:pPr>
      <w:r>
        <w:t xml:space="preserve">Ход игры: </w:t>
      </w:r>
      <w:r w:rsidR="00390D9A">
        <w:t xml:space="preserve">«Я буду птица, а вы – птенчики, - говорит воспитатель и предлагает </w:t>
      </w:r>
    </w:p>
    <w:p w:rsidR="00390D9A" w:rsidRDefault="00390D9A" w:rsidP="00390D9A">
      <w:pPr>
        <w:spacing w:after="0"/>
        <w:ind w:left="-567"/>
        <w:jc w:val="both"/>
      </w:pPr>
      <w:r>
        <w:t xml:space="preserve">детям посмотреть на большой круг (из шнура) – это наше гнездо и приглашает </w:t>
      </w:r>
    </w:p>
    <w:p w:rsidR="00390D9A" w:rsidRDefault="00390D9A" w:rsidP="00390D9A">
      <w:pPr>
        <w:spacing w:after="0"/>
        <w:ind w:left="-567"/>
        <w:jc w:val="both"/>
      </w:pPr>
      <w:r>
        <w:t xml:space="preserve">птенчиков в него. Дети входят в круг и присаживаются на корточки. </w:t>
      </w:r>
    </w:p>
    <w:p w:rsidR="00390D9A" w:rsidRDefault="00390D9A" w:rsidP="00390D9A">
      <w:pPr>
        <w:spacing w:after="0"/>
        <w:ind w:left="-567"/>
        <w:jc w:val="both"/>
      </w:pPr>
      <w:r>
        <w:t xml:space="preserve">«Полетели, полетели птенчики зернышки искать», - говорит воспитатель. </w:t>
      </w:r>
    </w:p>
    <w:p w:rsidR="00390D9A" w:rsidRDefault="00390D9A" w:rsidP="00390D9A">
      <w:pPr>
        <w:spacing w:after="0"/>
        <w:ind w:left="-567"/>
        <w:jc w:val="both"/>
      </w:pPr>
      <w:r>
        <w:t xml:space="preserve">Птенчики вылетают из гнезда. «Птица – мама» летает вместе с птенцами по </w:t>
      </w:r>
    </w:p>
    <w:p w:rsidR="00390D9A" w:rsidRDefault="00390D9A" w:rsidP="00390D9A">
      <w:pPr>
        <w:spacing w:after="0"/>
        <w:ind w:left="-567"/>
        <w:jc w:val="both"/>
      </w:pPr>
      <w:r>
        <w:t>всему залу. По сигналу: «Полетели домой, в гнездо!» - все дети бегут в круг.</w:t>
      </w:r>
    </w:p>
    <w:p w:rsidR="00390D9A" w:rsidRDefault="00390D9A" w:rsidP="00390D9A">
      <w:pPr>
        <w:spacing w:after="0"/>
        <w:ind w:left="-567"/>
        <w:jc w:val="both"/>
      </w:pPr>
    </w:p>
    <w:p w:rsidR="00390D9A" w:rsidRDefault="00390D9A" w:rsidP="00390D9A">
      <w:pPr>
        <w:spacing w:after="0"/>
        <w:ind w:left="-567"/>
        <w:jc w:val="both"/>
      </w:pPr>
    </w:p>
    <w:p w:rsidR="00390D9A" w:rsidRPr="00390D9A" w:rsidRDefault="00390D9A" w:rsidP="00390D9A">
      <w:pPr>
        <w:spacing w:after="0"/>
        <w:ind w:left="-567"/>
        <w:jc w:val="center"/>
        <w:rPr>
          <w:b/>
        </w:rPr>
      </w:pPr>
      <w:r w:rsidRPr="00390D9A">
        <w:rPr>
          <w:b/>
        </w:rPr>
        <w:t>Подвижная игра «Тишина».</w:t>
      </w:r>
    </w:p>
    <w:p w:rsidR="00390D9A" w:rsidRDefault="00390D9A" w:rsidP="00390D9A">
      <w:pPr>
        <w:spacing w:after="0"/>
        <w:ind w:left="-567"/>
        <w:jc w:val="both"/>
      </w:pPr>
      <w:r>
        <w:t xml:space="preserve">Цель: упражнять детей выполнять ходьбу в колонне по одному. </w:t>
      </w:r>
    </w:p>
    <w:p w:rsidR="00390D9A" w:rsidRDefault="00390D9A" w:rsidP="00390D9A">
      <w:pPr>
        <w:spacing w:after="0"/>
        <w:ind w:left="-567"/>
        <w:jc w:val="both"/>
      </w:pPr>
      <w:r>
        <w:t xml:space="preserve">Ход игры: Ходьба в колонне по одному в обход площадки за воспитателем и </w:t>
      </w:r>
    </w:p>
    <w:p w:rsidR="00390D9A" w:rsidRDefault="00390D9A" w:rsidP="00390D9A">
      <w:pPr>
        <w:spacing w:after="0"/>
        <w:ind w:left="-567"/>
        <w:jc w:val="both"/>
      </w:pPr>
      <w:r>
        <w:t xml:space="preserve">совместное проговаривание строчек стихотворения: </w:t>
      </w:r>
    </w:p>
    <w:p w:rsidR="00390D9A" w:rsidRDefault="00390D9A" w:rsidP="00390D9A">
      <w:pPr>
        <w:spacing w:after="0"/>
        <w:ind w:left="-567"/>
        <w:jc w:val="both"/>
      </w:pPr>
      <w:r>
        <w:t xml:space="preserve">Тишина у пруда, не колышется трава. </w:t>
      </w:r>
    </w:p>
    <w:p w:rsidR="00390D9A" w:rsidRDefault="00390D9A" w:rsidP="00390D9A">
      <w:pPr>
        <w:spacing w:after="0"/>
        <w:ind w:left="-567"/>
        <w:jc w:val="both"/>
      </w:pPr>
      <w:r>
        <w:t xml:space="preserve">Не шумите, камыши, засыпайте, малыши. </w:t>
      </w:r>
    </w:p>
    <w:p w:rsidR="00390D9A" w:rsidRDefault="00390D9A" w:rsidP="00390D9A">
      <w:pPr>
        <w:spacing w:after="0"/>
        <w:ind w:left="-567"/>
        <w:jc w:val="both"/>
      </w:pPr>
      <w:r>
        <w:t xml:space="preserve">По окончании стихотворения дети останавливаются, приседают, наклоняют </w:t>
      </w:r>
    </w:p>
    <w:p w:rsidR="00390D9A" w:rsidRDefault="00390D9A" w:rsidP="00390D9A">
      <w:pPr>
        <w:spacing w:after="0"/>
        <w:ind w:left="-567"/>
        <w:jc w:val="both"/>
      </w:pPr>
      <w:r>
        <w:t xml:space="preserve">голову и закрывают глаза. Через несколько секунд воспитатель произносит </w:t>
      </w:r>
    </w:p>
    <w:p w:rsidR="00390D9A" w:rsidRDefault="00390D9A" w:rsidP="00390D9A">
      <w:pPr>
        <w:spacing w:after="0"/>
        <w:ind w:left="-567"/>
        <w:jc w:val="both"/>
      </w:pPr>
      <w:r>
        <w:t>громко: «</w:t>
      </w:r>
      <w:proofErr w:type="spellStart"/>
      <w:r>
        <w:t>Ква-ква-ква</w:t>
      </w:r>
      <w:proofErr w:type="spellEnd"/>
      <w:r>
        <w:t xml:space="preserve">!» - и поясняет, что лягушки разбудили ребят, и они </w:t>
      </w:r>
    </w:p>
    <w:p w:rsidR="000F7E73" w:rsidRDefault="00390D9A" w:rsidP="00390D9A">
      <w:pPr>
        <w:spacing w:after="0"/>
        <w:ind w:left="-567"/>
        <w:jc w:val="both"/>
      </w:pPr>
      <w:r>
        <w:t>проснулись, поднялись и потянулись.</w:t>
      </w:r>
    </w:p>
    <w:p w:rsidR="00390D9A" w:rsidRDefault="00390D9A" w:rsidP="00390D9A">
      <w:pPr>
        <w:spacing w:after="0"/>
        <w:ind w:left="-567"/>
        <w:jc w:val="both"/>
      </w:pPr>
    </w:p>
    <w:p w:rsidR="00390D9A" w:rsidRDefault="00390D9A" w:rsidP="00390D9A">
      <w:pPr>
        <w:spacing w:after="0"/>
        <w:ind w:left="-567"/>
        <w:jc w:val="both"/>
      </w:pPr>
    </w:p>
    <w:p w:rsidR="00E44F45" w:rsidRDefault="00E44F45" w:rsidP="00390D9A">
      <w:pPr>
        <w:spacing w:after="0"/>
        <w:ind w:left="-567"/>
        <w:jc w:val="center"/>
        <w:rPr>
          <w:b/>
        </w:rPr>
      </w:pPr>
    </w:p>
    <w:p w:rsidR="00390D9A" w:rsidRPr="00390D9A" w:rsidRDefault="00390D9A" w:rsidP="00390D9A">
      <w:pPr>
        <w:spacing w:after="0"/>
        <w:ind w:left="-567"/>
        <w:jc w:val="center"/>
        <w:rPr>
          <w:b/>
        </w:rPr>
      </w:pPr>
      <w:r w:rsidRPr="00390D9A">
        <w:rPr>
          <w:b/>
        </w:rPr>
        <w:t>Подвижная игра «Мы топаем ногами».</w:t>
      </w:r>
    </w:p>
    <w:p w:rsidR="00390D9A" w:rsidRDefault="00390D9A" w:rsidP="00390D9A">
      <w:pPr>
        <w:spacing w:after="0"/>
        <w:ind w:left="-567"/>
        <w:jc w:val="both"/>
      </w:pPr>
      <w:r>
        <w:t xml:space="preserve">Цель: упражнять детей действовать в соответствии с текстом стихотворения, </w:t>
      </w:r>
    </w:p>
    <w:p w:rsidR="00390D9A" w:rsidRDefault="00A55044" w:rsidP="00390D9A">
      <w:pPr>
        <w:spacing w:after="0"/>
        <w:ind w:left="-567"/>
        <w:jc w:val="both"/>
      </w:pPr>
      <w:r>
        <w:t xml:space="preserve">выполнять </w:t>
      </w:r>
      <w:r w:rsidR="00390D9A">
        <w:t xml:space="preserve">бег по кругу. </w:t>
      </w:r>
    </w:p>
    <w:p w:rsidR="00390D9A" w:rsidRDefault="00390D9A" w:rsidP="00390D9A">
      <w:pPr>
        <w:spacing w:after="0"/>
        <w:ind w:left="-567"/>
        <w:jc w:val="both"/>
      </w:pPr>
      <w:r>
        <w:t>Ход игры: Воспитатель вместе</w:t>
      </w:r>
      <w:r w:rsidR="00A55044">
        <w:t xml:space="preserve"> с детьми становится в круг на </w:t>
      </w:r>
      <w:r>
        <w:t xml:space="preserve">расстоянии </w:t>
      </w:r>
    </w:p>
    <w:p w:rsidR="00390D9A" w:rsidRDefault="00390D9A" w:rsidP="00390D9A">
      <w:pPr>
        <w:spacing w:after="0"/>
        <w:ind w:left="-567"/>
        <w:jc w:val="both"/>
      </w:pPr>
      <w:r>
        <w:t xml:space="preserve">выпрямленных в сторону рук. В соответствии с произносимым текстом дети </w:t>
      </w:r>
    </w:p>
    <w:p w:rsidR="00390D9A" w:rsidRDefault="00390D9A" w:rsidP="00390D9A">
      <w:pPr>
        <w:spacing w:after="0"/>
        <w:ind w:left="-567"/>
        <w:jc w:val="both"/>
      </w:pPr>
      <w:r>
        <w:t xml:space="preserve">выполняют упражнения: </w:t>
      </w:r>
    </w:p>
    <w:p w:rsidR="00390D9A" w:rsidRDefault="00390D9A" w:rsidP="00390D9A">
      <w:pPr>
        <w:spacing w:after="0"/>
        <w:ind w:left="-567"/>
        <w:jc w:val="both"/>
      </w:pPr>
      <w:r>
        <w:t xml:space="preserve">Мы топаем ногами, мы хлопаем руками, киваем головой. </w:t>
      </w:r>
    </w:p>
    <w:p w:rsidR="00390D9A" w:rsidRDefault="00390D9A" w:rsidP="00390D9A">
      <w:pPr>
        <w:spacing w:after="0"/>
        <w:ind w:left="-567"/>
        <w:jc w:val="both"/>
      </w:pPr>
      <w:r>
        <w:t xml:space="preserve">Мы руки поднимаем, мы руки опускаем, мы руки подаем. </w:t>
      </w:r>
    </w:p>
    <w:p w:rsidR="00390D9A" w:rsidRDefault="00390D9A" w:rsidP="00390D9A">
      <w:pPr>
        <w:spacing w:after="0"/>
        <w:ind w:left="-567"/>
        <w:jc w:val="both"/>
      </w:pPr>
      <w:r>
        <w:t xml:space="preserve">С этими словами дети дают друг другу руки, и продолжают: </w:t>
      </w:r>
    </w:p>
    <w:p w:rsidR="00390D9A" w:rsidRDefault="00390D9A" w:rsidP="00390D9A">
      <w:pPr>
        <w:spacing w:after="0"/>
        <w:ind w:left="-567"/>
        <w:jc w:val="both"/>
      </w:pPr>
      <w:r>
        <w:t xml:space="preserve">И бегаем кругом, и бегаем кругом. </w:t>
      </w:r>
    </w:p>
    <w:p w:rsidR="00390D9A" w:rsidRDefault="00390D9A" w:rsidP="00390D9A">
      <w:pPr>
        <w:spacing w:after="0"/>
        <w:ind w:left="-567"/>
        <w:jc w:val="both"/>
      </w:pPr>
      <w:r>
        <w:t xml:space="preserve">Через некоторое время воспитатель говорит: «Стой!». Дети замедляют </w:t>
      </w:r>
    </w:p>
    <w:p w:rsidR="00390D9A" w:rsidRDefault="00390D9A" w:rsidP="00390D9A">
      <w:pPr>
        <w:spacing w:after="0"/>
        <w:ind w:left="-567"/>
        <w:jc w:val="both"/>
      </w:pPr>
      <w:r>
        <w:t>движение, останавливаю</w:t>
      </w:r>
    </w:p>
    <w:p w:rsidR="00390D9A" w:rsidRDefault="00390D9A" w:rsidP="00390D9A">
      <w:pPr>
        <w:spacing w:after="0"/>
        <w:ind w:left="-567"/>
        <w:jc w:val="both"/>
      </w:pPr>
    </w:p>
    <w:p w:rsidR="00390D9A" w:rsidRDefault="00390D9A" w:rsidP="00390D9A">
      <w:pPr>
        <w:spacing w:after="0"/>
        <w:ind w:left="-567"/>
        <w:jc w:val="both"/>
      </w:pPr>
    </w:p>
    <w:p w:rsidR="00E44F45" w:rsidRDefault="00E44F45" w:rsidP="00390D9A">
      <w:pPr>
        <w:spacing w:after="0"/>
        <w:ind w:left="-567"/>
        <w:jc w:val="center"/>
        <w:rPr>
          <w:b/>
        </w:rPr>
      </w:pPr>
    </w:p>
    <w:p w:rsidR="00E44F45" w:rsidRDefault="00E44F45" w:rsidP="00390D9A">
      <w:pPr>
        <w:spacing w:after="0"/>
        <w:ind w:left="-567"/>
        <w:jc w:val="center"/>
        <w:rPr>
          <w:b/>
        </w:rPr>
      </w:pPr>
    </w:p>
    <w:p w:rsidR="00E44F45" w:rsidRDefault="00E44F45" w:rsidP="00390D9A">
      <w:pPr>
        <w:spacing w:after="0"/>
        <w:ind w:left="-567"/>
        <w:jc w:val="center"/>
        <w:rPr>
          <w:b/>
        </w:rPr>
      </w:pPr>
    </w:p>
    <w:p w:rsidR="00E44F45" w:rsidRDefault="00E44F45" w:rsidP="00390D9A">
      <w:pPr>
        <w:spacing w:after="0"/>
        <w:ind w:left="-567"/>
        <w:jc w:val="center"/>
        <w:rPr>
          <w:b/>
        </w:rPr>
      </w:pPr>
    </w:p>
    <w:p w:rsidR="00E44F45" w:rsidRDefault="00E44F45" w:rsidP="00390D9A">
      <w:pPr>
        <w:spacing w:after="0"/>
        <w:ind w:left="-567"/>
        <w:jc w:val="center"/>
        <w:rPr>
          <w:b/>
        </w:rPr>
      </w:pPr>
    </w:p>
    <w:p w:rsidR="00390D9A" w:rsidRPr="00390D9A" w:rsidRDefault="00390D9A" w:rsidP="00390D9A">
      <w:pPr>
        <w:spacing w:after="0"/>
        <w:ind w:left="-567"/>
        <w:jc w:val="center"/>
        <w:rPr>
          <w:b/>
        </w:rPr>
      </w:pPr>
      <w:r w:rsidRPr="00390D9A">
        <w:rPr>
          <w:b/>
        </w:rPr>
        <w:lastRenderedPageBreak/>
        <w:t>Подвижная игра «Поезд».</w:t>
      </w:r>
    </w:p>
    <w:p w:rsidR="00390D9A" w:rsidRDefault="00390D9A" w:rsidP="00390D9A">
      <w:pPr>
        <w:spacing w:after="0"/>
        <w:ind w:left="-567"/>
        <w:jc w:val="both"/>
      </w:pPr>
      <w:r>
        <w:t xml:space="preserve">Цель: упражнять детей выполнять ходьбу, бег в колонне по одному с </w:t>
      </w:r>
    </w:p>
    <w:p w:rsidR="00390D9A" w:rsidRDefault="00390D9A" w:rsidP="00390D9A">
      <w:pPr>
        <w:spacing w:after="0"/>
        <w:ind w:left="-567"/>
        <w:jc w:val="both"/>
      </w:pPr>
      <w:r>
        <w:t xml:space="preserve">изменением темпа, действовать по сигналу, находить свое место в колонне. </w:t>
      </w:r>
    </w:p>
    <w:p w:rsidR="00390D9A" w:rsidRDefault="00390D9A" w:rsidP="00390D9A">
      <w:pPr>
        <w:spacing w:after="0"/>
        <w:ind w:left="-567"/>
        <w:jc w:val="both"/>
      </w:pPr>
      <w:r>
        <w:t xml:space="preserve">Ход игры: Дети строятся в колонну по одному (не держась друг за друга). </w:t>
      </w:r>
    </w:p>
    <w:p w:rsidR="00390D9A" w:rsidRDefault="00390D9A" w:rsidP="00390D9A">
      <w:pPr>
        <w:spacing w:after="0"/>
        <w:ind w:left="-567"/>
        <w:jc w:val="both"/>
      </w:pPr>
      <w:r>
        <w:t xml:space="preserve">Первый — паровоз, остальные — вагоны. Воспитатель дает гудок и поезд </w:t>
      </w:r>
    </w:p>
    <w:p w:rsidR="00390D9A" w:rsidRDefault="00390D9A" w:rsidP="00390D9A">
      <w:pPr>
        <w:spacing w:after="0"/>
        <w:ind w:left="-567"/>
        <w:jc w:val="both"/>
      </w:pPr>
      <w:r>
        <w:t xml:space="preserve">начинает двигаться вперед, вначале медленно, потом быстрее, быстрее и </w:t>
      </w:r>
    </w:p>
    <w:p w:rsidR="00390D9A" w:rsidRDefault="00390D9A" w:rsidP="00390D9A">
      <w:pPr>
        <w:spacing w:after="0"/>
        <w:ind w:left="-567"/>
        <w:jc w:val="both"/>
      </w:pPr>
      <w:r>
        <w:t>наконец дети переходят на бег</w:t>
      </w:r>
      <w:r w:rsidR="00A55044">
        <w:t>. «Поезд подъезжает к станции»,</w:t>
      </w:r>
      <w:r>
        <w:t xml:space="preserve"> говорит </w:t>
      </w:r>
    </w:p>
    <w:p w:rsidR="00390D9A" w:rsidRDefault="00390D9A" w:rsidP="00390D9A">
      <w:pPr>
        <w:spacing w:after="0"/>
        <w:ind w:left="-567"/>
        <w:jc w:val="both"/>
      </w:pPr>
      <w:r>
        <w:t xml:space="preserve">воспитатель. Дети замедляют постепенно шаг, и поезд останавливается. Дети </w:t>
      </w:r>
    </w:p>
    <w:p w:rsidR="00390D9A" w:rsidRDefault="00390D9A" w:rsidP="00390D9A">
      <w:pPr>
        <w:spacing w:after="0"/>
        <w:ind w:left="-567"/>
        <w:jc w:val="both"/>
      </w:pPr>
      <w:r>
        <w:t xml:space="preserve">выходят погулять: они расходятся по полянке, собирают цветы, ягоды, грибы, </w:t>
      </w:r>
    </w:p>
    <w:p w:rsidR="00390D9A" w:rsidRDefault="00390D9A" w:rsidP="00390D9A">
      <w:pPr>
        <w:spacing w:after="0"/>
        <w:ind w:left="-567"/>
        <w:jc w:val="both"/>
      </w:pPr>
      <w:r>
        <w:t xml:space="preserve">шишки. Услышав гудок, они снова собираются в колонну, и движение поезда </w:t>
      </w:r>
    </w:p>
    <w:p w:rsidR="00390D9A" w:rsidRDefault="00390D9A" w:rsidP="00390D9A">
      <w:pPr>
        <w:spacing w:after="0"/>
        <w:ind w:left="-567"/>
        <w:jc w:val="both"/>
      </w:pPr>
      <w:r>
        <w:t xml:space="preserve">возобновляется. … Вначале дети строятся в колонну в любом порядке, а к </w:t>
      </w:r>
    </w:p>
    <w:p w:rsidR="00390D9A" w:rsidRDefault="00390D9A" w:rsidP="00390D9A">
      <w:pPr>
        <w:spacing w:after="0"/>
        <w:ind w:left="-567"/>
        <w:jc w:val="both"/>
      </w:pPr>
      <w:r>
        <w:t xml:space="preserve">концу года привыкают запоминать свое место в колонне — находить свой </w:t>
      </w:r>
    </w:p>
    <w:p w:rsidR="00390D9A" w:rsidRDefault="00390D9A" w:rsidP="00390D9A">
      <w:pPr>
        <w:spacing w:after="0"/>
        <w:ind w:left="-567"/>
        <w:jc w:val="both"/>
      </w:pPr>
      <w:r>
        <w:t>вагон. Можно изменить сюжет игры, на</w:t>
      </w:r>
      <w:r w:rsidR="00A55044">
        <w:t xml:space="preserve"> </w:t>
      </w:r>
      <w:r>
        <w:t>пример поезд может останов</w:t>
      </w:r>
    </w:p>
    <w:p w:rsidR="00A55044" w:rsidRDefault="00A55044" w:rsidP="00390D9A">
      <w:pPr>
        <w:spacing w:after="0"/>
        <w:ind w:left="-567"/>
        <w:jc w:val="both"/>
      </w:pPr>
    </w:p>
    <w:p w:rsidR="00A55044" w:rsidRDefault="00A55044" w:rsidP="00390D9A">
      <w:pPr>
        <w:spacing w:after="0"/>
        <w:ind w:left="-567"/>
        <w:jc w:val="both"/>
      </w:pPr>
    </w:p>
    <w:p w:rsidR="00E44F45" w:rsidRDefault="00E44F45" w:rsidP="00A55044">
      <w:pPr>
        <w:spacing w:after="0"/>
        <w:ind w:left="-567"/>
        <w:jc w:val="center"/>
        <w:rPr>
          <w:b/>
        </w:rPr>
      </w:pPr>
    </w:p>
    <w:p w:rsidR="00A55044" w:rsidRPr="00A55044" w:rsidRDefault="00A55044" w:rsidP="00A55044">
      <w:pPr>
        <w:spacing w:after="0"/>
        <w:ind w:left="-567"/>
        <w:jc w:val="center"/>
        <w:rPr>
          <w:b/>
        </w:rPr>
      </w:pPr>
      <w:r w:rsidRPr="00A55044">
        <w:rPr>
          <w:b/>
        </w:rPr>
        <w:t>«Большие ноги»</w:t>
      </w:r>
    </w:p>
    <w:p w:rsidR="00A55044" w:rsidRDefault="00A55044" w:rsidP="00A55044">
      <w:pPr>
        <w:spacing w:after="0"/>
        <w:ind w:left="-567"/>
        <w:jc w:val="both"/>
      </w:pPr>
      <w:r>
        <w:t xml:space="preserve">«Большие ноги </w:t>
      </w:r>
    </w:p>
    <w:p w:rsidR="00A55044" w:rsidRDefault="00A55044" w:rsidP="00A55044">
      <w:pPr>
        <w:spacing w:after="0"/>
        <w:ind w:left="-567"/>
        <w:jc w:val="both"/>
      </w:pPr>
      <w:r>
        <w:t>Шли по дороге- топ, топ, топ, топ</w:t>
      </w:r>
    </w:p>
    <w:p w:rsidR="00A55044" w:rsidRDefault="00A55044" w:rsidP="00A55044">
      <w:pPr>
        <w:spacing w:after="0"/>
        <w:ind w:left="-567"/>
        <w:jc w:val="both"/>
      </w:pPr>
      <w:r>
        <w:t xml:space="preserve">Топ, топ, топ, топ, топ </w:t>
      </w:r>
      <w:proofErr w:type="gramStart"/>
      <w:r>
        <w:t>-(</w:t>
      </w:r>
      <w:proofErr w:type="gramEnd"/>
      <w:r>
        <w:t>сильно топают)</w:t>
      </w:r>
    </w:p>
    <w:p w:rsidR="00A55044" w:rsidRDefault="00A55044" w:rsidP="00A55044">
      <w:pPr>
        <w:spacing w:after="0"/>
        <w:ind w:left="-567"/>
        <w:jc w:val="both"/>
      </w:pPr>
      <w:r>
        <w:t>Маленькие ножки бежали по дорожке:</w:t>
      </w:r>
    </w:p>
    <w:p w:rsidR="00A55044" w:rsidRDefault="00A55044" w:rsidP="00A55044">
      <w:pPr>
        <w:spacing w:after="0"/>
        <w:ind w:left="-567"/>
        <w:jc w:val="both"/>
      </w:pPr>
      <w:r>
        <w:t>Топ, топ, топ, топ, топ, топ- (топают быстро и потихонечку)</w:t>
      </w:r>
    </w:p>
    <w:p w:rsidR="000F7E73" w:rsidRDefault="00A55044" w:rsidP="000F7E73">
      <w:pPr>
        <w:spacing w:after="0"/>
        <w:ind w:left="-567"/>
        <w:jc w:val="both"/>
      </w:pPr>
      <w:r>
        <w:t>Топ, топ, топ, топ.»</w:t>
      </w:r>
    </w:p>
    <w:p w:rsidR="00A55044" w:rsidRDefault="00A55044" w:rsidP="000F7E73">
      <w:pPr>
        <w:spacing w:after="0"/>
        <w:ind w:left="-567"/>
        <w:jc w:val="both"/>
      </w:pPr>
    </w:p>
    <w:p w:rsidR="00A55044" w:rsidRDefault="00A55044" w:rsidP="000F7E73">
      <w:pPr>
        <w:spacing w:after="0"/>
        <w:ind w:left="-567"/>
        <w:jc w:val="both"/>
      </w:pPr>
    </w:p>
    <w:p w:rsidR="00E44F45" w:rsidRDefault="00E44F45" w:rsidP="00A55044">
      <w:pPr>
        <w:spacing w:after="0"/>
        <w:ind w:left="-567"/>
        <w:jc w:val="center"/>
        <w:rPr>
          <w:b/>
        </w:rPr>
      </w:pPr>
    </w:p>
    <w:p w:rsidR="00A55044" w:rsidRPr="00A55044" w:rsidRDefault="00A55044" w:rsidP="00A55044">
      <w:pPr>
        <w:spacing w:after="0"/>
        <w:ind w:left="-567"/>
        <w:jc w:val="center"/>
        <w:rPr>
          <w:b/>
        </w:rPr>
      </w:pPr>
      <w:bookmarkStart w:id="0" w:name="_GoBack"/>
      <w:bookmarkEnd w:id="0"/>
      <w:r w:rsidRPr="00A55044">
        <w:rPr>
          <w:b/>
        </w:rPr>
        <w:t>Подвижная игра «Ловкий шофер».</w:t>
      </w:r>
    </w:p>
    <w:p w:rsidR="00A55044" w:rsidRDefault="00A55044" w:rsidP="00A55044">
      <w:pPr>
        <w:spacing w:after="0"/>
        <w:ind w:left="-567"/>
        <w:jc w:val="both"/>
      </w:pPr>
      <w:r>
        <w:t xml:space="preserve">Цель: упражнять детей действовать по цветовому сигналу, двигаться </w:t>
      </w:r>
    </w:p>
    <w:p w:rsidR="00A55044" w:rsidRDefault="00A55044" w:rsidP="00A55044">
      <w:pPr>
        <w:spacing w:after="0"/>
        <w:ind w:left="-567"/>
        <w:jc w:val="both"/>
      </w:pPr>
      <w:r>
        <w:t xml:space="preserve">врассыпную в разных направлениях, использовать всю площадь зала. </w:t>
      </w:r>
    </w:p>
    <w:p w:rsidR="00A55044" w:rsidRDefault="00A55044" w:rsidP="00A55044">
      <w:pPr>
        <w:spacing w:after="0"/>
        <w:ind w:left="-567"/>
        <w:jc w:val="both"/>
      </w:pPr>
      <w:r>
        <w:t xml:space="preserve">Повторить правила дорожного движения. </w:t>
      </w:r>
    </w:p>
    <w:p w:rsidR="00A55044" w:rsidRDefault="00A55044" w:rsidP="00A55044">
      <w:pPr>
        <w:spacing w:after="0"/>
        <w:ind w:left="-567"/>
        <w:jc w:val="both"/>
      </w:pPr>
      <w:r>
        <w:t xml:space="preserve">Ход игры: Дети располагаются произвольно по всему залу, в руках у каждого </w:t>
      </w:r>
    </w:p>
    <w:p w:rsidR="00A55044" w:rsidRDefault="00A55044" w:rsidP="00A55044">
      <w:pPr>
        <w:spacing w:after="0"/>
        <w:ind w:left="-567"/>
        <w:jc w:val="both"/>
      </w:pPr>
      <w:r>
        <w:t xml:space="preserve">ребенка руль (обруч). По сигналу воспитателя: «Поехали!» - дети – «машины» </w:t>
      </w:r>
    </w:p>
    <w:p w:rsidR="00A55044" w:rsidRDefault="00A55044" w:rsidP="00A55044">
      <w:pPr>
        <w:spacing w:after="0"/>
        <w:ind w:left="-567"/>
        <w:jc w:val="both"/>
      </w:pPr>
      <w:r>
        <w:t xml:space="preserve">разъезжаются по всему залу в разных направлениях, стараясь не мешать друг </w:t>
      </w:r>
    </w:p>
    <w:p w:rsidR="00A55044" w:rsidRDefault="00A55044" w:rsidP="00A55044">
      <w:pPr>
        <w:spacing w:after="0"/>
        <w:ind w:left="-567"/>
        <w:jc w:val="both"/>
      </w:pPr>
      <w:r>
        <w:t xml:space="preserve">другу. Если педагог поднимает флажок красного цвета, то все машины </w:t>
      </w:r>
    </w:p>
    <w:p w:rsidR="00A55044" w:rsidRDefault="00A55044" w:rsidP="00A55044">
      <w:pPr>
        <w:spacing w:after="0"/>
        <w:ind w:left="-567"/>
        <w:jc w:val="both"/>
      </w:pPr>
      <w:r>
        <w:t>останавливаются. Если зеленый – продолжают движение.</w:t>
      </w:r>
    </w:p>
    <w:p w:rsidR="00E44F45" w:rsidRDefault="00E44F45" w:rsidP="00A55044">
      <w:pPr>
        <w:spacing w:after="0"/>
        <w:ind w:left="-567"/>
        <w:jc w:val="both"/>
      </w:pPr>
    </w:p>
    <w:p w:rsidR="00E44F45" w:rsidRDefault="00E44F45" w:rsidP="00A55044">
      <w:pPr>
        <w:spacing w:after="0"/>
        <w:ind w:left="-567"/>
        <w:jc w:val="both"/>
      </w:pPr>
    </w:p>
    <w:p w:rsidR="000F7E73" w:rsidRDefault="00E44F45" w:rsidP="00E44F45">
      <w:pPr>
        <w:spacing w:after="0"/>
        <w:ind w:left="-567"/>
        <w:jc w:val="both"/>
      </w:pPr>
      <w:r>
        <w:t xml:space="preserve"> </w:t>
      </w: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0F7E73" w:rsidP="000F7E73">
      <w:pPr>
        <w:spacing w:after="0"/>
        <w:ind w:left="-567"/>
        <w:jc w:val="both"/>
      </w:pPr>
    </w:p>
    <w:p w:rsidR="000F7E73" w:rsidRDefault="00390D9A" w:rsidP="000F7E73">
      <w:pPr>
        <w:spacing w:after="0"/>
        <w:ind w:left="-567"/>
        <w:jc w:val="both"/>
      </w:pPr>
      <w:r>
        <w:t xml:space="preserve"> </w:t>
      </w:r>
    </w:p>
    <w:sectPr w:rsidR="000F7E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E73"/>
    <w:rsid w:val="000C1449"/>
    <w:rsid w:val="000F7E73"/>
    <w:rsid w:val="00390D9A"/>
    <w:rsid w:val="00653559"/>
    <w:rsid w:val="006C0B77"/>
    <w:rsid w:val="00800BEF"/>
    <w:rsid w:val="008242FF"/>
    <w:rsid w:val="00870751"/>
    <w:rsid w:val="008D0702"/>
    <w:rsid w:val="00922C48"/>
    <w:rsid w:val="00A55044"/>
    <w:rsid w:val="00B915B7"/>
    <w:rsid w:val="00E44F4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E7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79834165976</cp:lastModifiedBy>
  <cp:revision>4</cp:revision>
  <cp:lastPrinted>2024-11-28T05:23:00Z</cp:lastPrinted>
  <dcterms:created xsi:type="dcterms:W3CDTF">2024-11-28T05:24:00Z</dcterms:created>
  <dcterms:modified xsi:type="dcterms:W3CDTF">2024-11-28T05:25:00Z</dcterms:modified>
</cp:coreProperties>
</file>