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DB" w:rsidRDefault="00871ADB" w:rsidP="00871AD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дошкольное образовательное  учреждение  детский сад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вида  №48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Усть-Кутского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муниципального образования  </w:t>
      </w:r>
    </w:p>
    <w:p w:rsidR="00871ADB" w:rsidRDefault="00871ADB" w:rsidP="00871AD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 МДОУ ДС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вида № 48 УКМО)</w:t>
      </w:r>
    </w:p>
    <w:p w:rsidR="00871ADB" w:rsidRDefault="00871ADB" w:rsidP="00871AD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666784 г. Усть-Кут, Иркутская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 ул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.Р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еброва-Денисова,21. т.8 (39565) 2-25-50</w:t>
      </w:r>
    </w:p>
    <w:p w:rsidR="00871ADB" w:rsidRDefault="00871ADB" w:rsidP="00871ADB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ИНН 3818015411  КПП 381801001</w:t>
      </w:r>
    </w:p>
    <w:p w:rsidR="00871ADB" w:rsidRDefault="00871ADB" w:rsidP="00871ADB">
      <w:pPr>
        <w:spacing w:after="0" w:line="231" w:lineRule="atLeast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Email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 </w:t>
      </w:r>
      <w:hyperlink r:id="rId4" w:history="1">
        <w:r>
          <w:rPr>
            <w:rStyle w:val="a5"/>
            <w:b/>
            <w:sz w:val="20"/>
            <w:szCs w:val="20"/>
            <w:lang w:val="en-US"/>
          </w:rPr>
          <w:t>Belochka</w:t>
        </w:r>
        <w:r>
          <w:rPr>
            <w:rStyle w:val="a5"/>
            <w:b/>
            <w:sz w:val="20"/>
            <w:szCs w:val="20"/>
          </w:rPr>
          <w:t>.48@</w:t>
        </w:r>
        <w:r>
          <w:rPr>
            <w:rStyle w:val="a5"/>
            <w:b/>
            <w:sz w:val="20"/>
            <w:szCs w:val="20"/>
            <w:lang w:val="en-US"/>
          </w:rPr>
          <w:t>yandex</w:t>
        </w:r>
        <w:r>
          <w:rPr>
            <w:rStyle w:val="a5"/>
            <w:b/>
            <w:sz w:val="20"/>
            <w:szCs w:val="20"/>
          </w:rPr>
          <w:t>.</w:t>
        </w:r>
        <w:r>
          <w:rPr>
            <w:rStyle w:val="a5"/>
            <w:b/>
            <w:sz w:val="20"/>
            <w:szCs w:val="20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Сайт: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ust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kut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48.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tvoysadik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871ADB" w:rsidRDefault="00871ADB" w:rsidP="006A5723">
      <w:pPr>
        <w:spacing w:after="0" w:line="231" w:lineRule="atLeast"/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</w:rPr>
      </w:pPr>
    </w:p>
    <w:p w:rsidR="00871ADB" w:rsidRDefault="00871ADB" w:rsidP="006A5723">
      <w:pPr>
        <w:spacing w:after="0" w:line="231" w:lineRule="atLeast"/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</w:rPr>
      </w:pPr>
    </w:p>
    <w:p w:rsidR="00871ADB" w:rsidRDefault="005F69CB" w:rsidP="005F69CB">
      <w:pPr>
        <w:spacing w:after="0" w:line="231" w:lineRule="atLeast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kern w:val="36"/>
          <w:sz w:val="32"/>
          <w:szCs w:val="32"/>
        </w:rPr>
        <w:t>Гигиена детей, особенности организации питания детей, страдающих сахарным диабетом</w:t>
      </w:r>
    </w:p>
    <w:p w:rsidR="00150FAD" w:rsidRDefault="00871ADB" w:rsidP="00DE49F0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</w:pPr>
      <w:r w:rsidRPr="00DE49F0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  <w:t xml:space="preserve">Организация диетического питания для воспитанников, </w:t>
      </w:r>
      <w:r w:rsidR="005F69CB" w:rsidRPr="005F69CB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  <w:t>страдающих сахарным диабетом</w:t>
      </w:r>
      <w:r w:rsidR="005F69CB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  <w:t>,</w:t>
      </w:r>
      <w:r w:rsidR="005F69CB" w:rsidRPr="00DE49F0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  <w:t xml:space="preserve"> </w:t>
      </w:r>
      <w:r w:rsidR="005F69CB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  <w:t>имеющие</w:t>
      </w:r>
      <w:r w:rsidRPr="00DE49F0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  <w:t xml:space="preserve"> медицинское заключение, рекомендации и показания.</w:t>
      </w:r>
    </w:p>
    <w:p w:rsidR="00DE49F0" w:rsidRPr="00DE49F0" w:rsidRDefault="00DE49F0" w:rsidP="00DE49F0">
      <w:pPr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</w:rPr>
      </w:pPr>
    </w:p>
    <w:p w:rsidR="00BF20D2" w:rsidRDefault="00821F25" w:rsidP="006A5723">
      <w:pPr>
        <w:spacing w:after="0" w:line="231" w:lineRule="atLeas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</w:t>
      </w:r>
    </w:p>
    <w:p w:rsidR="00073D48" w:rsidRDefault="00073D48" w:rsidP="006A5723">
      <w:pPr>
        <w:spacing w:after="0" w:line="231" w:lineRule="atLeas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</w:t>
      </w:r>
      <w:proofErr w:type="gramStart"/>
      <w:r w:rsidR="00BF20D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С целью обеспечения безопасных </w:t>
      </w:r>
      <w:r w:rsidR="00855B6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условий </w:t>
      </w:r>
      <w:r w:rsidR="00BF20D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для ребёнка с сахарным диабетом </w:t>
      </w:r>
      <w:r w:rsidR="00855B6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в процессе </w:t>
      </w:r>
      <w:r w:rsidR="00BF20D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воспитания и обучения, отдыха и оздор</w:t>
      </w:r>
      <w:r w:rsidR="00855B6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овления, необходимо родителям (</w:t>
      </w:r>
      <w:r w:rsidR="00BF20D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законным представителям ребёнка) с администрацией детского сада,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с </w:t>
      </w:r>
      <w:r w:rsidR="00BF20D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работниками группы и поварами проработать все вопросы режима питания ребёнка, порядка контроля уровня сахара в крови и введения инсулина (инсулин ставят родители ребенка).</w:t>
      </w:r>
      <w:proofErr w:type="gramEnd"/>
      <w:r w:rsidR="00BF20D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     Режим питания детей с сахарным диабетом соответствует режиму питания остальных воспитанников (завтрак, второй завтрак, обед, уплотнённый полдник). На основании медицинских документов о запрете продуктов  питания для ребёнка, в детском саду составляется список  запрещенных продуктов для  ребёнка, который вывешивается на пищеблоке и в групповой ячейке. </w:t>
      </w:r>
      <w:r w:rsidRPr="00073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При приготовлении блюд для детей с сахарным диабетом, повара соблюдают </w:t>
      </w:r>
      <w:proofErr w:type="spellStart"/>
      <w:r w:rsidRPr="00073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бессахарную</w:t>
      </w:r>
      <w:proofErr w:type="spellEnd"/>
      <w:r w:rsidRPr="00073D4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диету.</w:t>
      </w:r>
    </w:p>
    <w:p w:rsidR="00073D48" w:rsidRDefault="00073D48" w:rsidP="006A5723">
      <w:pPr>
        <w:spacing w:after="0" w:line="231" w:lineRule="atLeas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</w:t>
      </w:r>
      <w:r w:rsidR="00BF20D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Если профиль действия инсулина диктует необходимость введения в режим питания дополнительных перекусов, то этот вопрос </w:t>
      </w:r>
      <w:r w:rsidR="00855B6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тоже должен быть обсуждён с родителями, определен порядок организации и время проведения перекусов.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Работники группы и  инструктор по физической культуре должны быть проинструктированы о действиях в случае возникновения у ребенка гипогликемии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изкий сахар).</w:t>
      </w:r>
    </w:p>
    <w:p w:rsidR="000A7B2C" w:rsidRPr="00073D48" w:rsidRDefault="00073D48" w:rsidP="006A5723">
      <w:pPr>
        <w:spacing w:after="0" w:line="231" w:lineRule="atLeast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  </w:t>
      </w:r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п. 8.2.1. </w:t>
      </w:r>
      <w:proofErr w:type="spellStart"/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 xml:space="preserve"> 2.3/2.4.3590-20,  при необходимости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 xml:space="preserve"> есть еду принесённую из дома.</w:t>
      </w:r>
      <w:r w:rsidR="000A7B2C" w:rsidRPr="00963D12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 xml:space="preserve">одители могут приносить свою еду. Она хранится в холодильнике, перед употреблением блюдо разогревают </w:t>
      </w:r>
      <w:r w:rsidR="000A7B2C" w:rsidRPr="00963D12">
        <w:rPr>
          <w:rFonts w:ascii="Times New Roman" w:eastAsia="Times New Roman" w:hAnsi="Times New Roman" w:cs="Times New Roman"/>
          <w:sz w:val="24"/>
          <w:szCs w:val="24"/>
        </w:rPr>
        <w:t xml:space="preserve"> и  дают </w:t>
      </w:r>
      <w:r w:rsidR="00821F25" w:rsidRPr="00963D12">
        <w:rPr>
          <w:rFonts w:ascii="Times New Roman" w:eastAsia="Times New Roman" w:hAnsi="Times New Roman" w:cs="Times New Roman"/>
          <w:sz w:val="24"/>
          <w:szCs w:val="24"/>
        </w:rPr>
        <w:t xml:space="preserve"> ребёнку.</w:t>
      </w:r>
      <w:r w:rsidR="00150FAD" w:rsidRPr="00963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4473" w:rsidRPr="00963D12" w:rsidRDefault="000A7B2C" w:rsidP="006A5723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3D12">
        <w:rPr>
          <w:rFonts w:ascii="Times New Roman" w:eastAsia="Times New Roman" w:hAnsi="Times New Roman" w:cs="Times New Roman"/>
          <w:sz w:val="24"/>
          <w:szCs w:val="24"/>
        </w:rPr>
        <w:t xml:space="preserve">          Важно заметить, что в рационе воспитанников ДОУ не должно быть консервантов, маринованных продуктов, мясо диких животных, молочных продуктов с растительными жирами, газированных напитков, жаренного и острого.</w:t>
      </w:r>
    </w:p>
    <w:p w:rsidR="000A7B2C" w:rsidRPr="00963D12" w:rsidRDefault="00FC03F6" w:rsidP="006A5723">
      <w:pPr>
        <w:spacing w:after="0" w:line="23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63D1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A7B2C" w:rsidRPr="00963D12">
        <w:rPr>
          <w:rFonts w:ascii="Times New Roman" w:eastAsia="Times New Roman" w:hAnsi="Times New Roman" w:cs="Times New Roman"/>
          <w:sz w:val="24"/>
          <w:szCs w:val="24"/>
        </w:rPr>
        <w:t>Ежедневный рацион для дошкольников должен быть разнообразным и включать в себя мясо, рыбу, молоко и кисломолочные продукты, яйцо, сливочное масло, овощи и фрукты, хлеб и крупы.</w:t>
      </w:r>
    </w:p>
    <w:p w:rsidR="00871ADB" w:rsidRPr="00963D12" w:rsidRDefault="00FC03F6" w:rsidP="006A5723">
      <w:pPr>
        <w:spacing w:after="0" w:line="231" w:lineRule="atLeast"/>
        <w:rPr>
          <w:rFonts w:ascii="Tahoma" w:eastAsia="Times New Roman" w:hAnsi="Tahoma" w:cs="Tahoma"/>
          <w:sz w:val="24"/>
          <w:szCs w:val="24"/>
        </w:rPr>
      </w:pPr>
      <w:r w:rsidRPr="00963D12">
        <w:rPr>
          <w:rFonts w:ascii="Times New Roman" w:eastAsia="Times New Roman" w:hAnsi="Times New Roman" w:cs="Times New Roman"/>
          <w:sz w:val="24"/>
          <w:szCs w:val="24"/>
        </w:rPr>
        <w:t xml:space="preserve">        Сбалансированное детское меню помогает  свести к минимуму вероятность развития среди детского контингента </w:t>
      </w:r>
      <w:r w:rsidR="00073D48">
        <w:rPr>
          <w:rFonts w:ascii="Times New Roman" w:eastAsia="Times New Roman" w:hAnsi="Times New Roman" w:cs="Times New Roman"/>
          <w:sz w:val="24"/>
          <w:szCs w:val="24"/>
        </w:rPr>
        <w:t>заболевания с сахарным диабетом.</w:t>
      </w:r>
    </w:p>
    <w:p w:rsidR="00FE7071" w:rsidRPr="00963D12" w:rsidRDefault="00FE7071" w:rsidP="00871ADB">
      <w:pPr>
        <w:spacing w:after="0" w:line="231" w:lineRule="atLeast"/>
        <w:rPr>
          <w:rFonts w:ascii="Tahoma" w:eastAsia="Times New Roman" w:hAnsi="Tahoma" w:cs="Tahoma"/>
          <w:sz w:val="24"/>
          <w:szCs w:val="24"/>
        </w:rPr>
      </w:pPr>
      <w:r w:rsidRPr="00963D12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</w:p>
    <w:p w:rsidR="001D30C6" w:rsidRPr="00CE5205" w:rsidRDefault="001D30C6" w:rsidP="006A5723">
      <w:pPr>
        <w:rPr>
          <w:sz w:val="24"/>
          <w:szCs w:val="24"/>
        </w:rPr>
      </w:pPr>
    </w:p>
    <w:sectPr w:rsidR="001D30C6" w:rsidRPr="00CE5205" w:rsidSect="00EF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>
    <w:useFELayout/>
  </w:compat>
  <w:rsids>
    <w:rsidRoot w:val="00FE7071"/>
    <w:rsid w:val="00061121"/>
    <w:rsid w:val="00073D48"/>
    <w:rsid w:val="000A7B2C"/>
    <w:rsid w:val="00150FAD"/>
    <w:rsid w:val="001D30C6"/>
    <w:rsid w:val="00344AF3"/>
    <w:rsid w:val="003F3A7C"/>
    <w:rsid w:val="004807EB"/>
    <w:rsid w:val="00505287"/>
    <w:rsid w:val="005F69CB"/>
    <w:rsid w:val="00651F52"/>
    <w:rsid w:val="006A5723"/>
    <w:rsid w:val="00744473"/>
    <w:rsid w:val="00766EA7"/>
    <w:rsid w:val="007C08C1"/>
    <w:rsid w:val="007C7A0E"/>
    <w:rsid w:val="007D4A09"/>
    <w:rsid w:val="00821F25"/>
    <w:rsid w:val="00855B65"/>
    <w:rsid w:val="00871ADB"/>
    <w:rsid w:val="00963D12"/>
    <w:rsid w:val="00B23201"/>
    <w:rsid w:val="00BF20D2"/>
    <w:rsid w:val="00C1789A"/>
    <w:rsid w:val="00CE5205"/>
    <w:rsid w:val="00DE49F0"/>
    <w:rsid w:val="00EA3873"/>
    <w:rsid w:val="00EF04D7"/>
    <w:rsid w:val="00EF1836"/>
    <w:rsid w:val="00F6589D"/>
    <w:rsid w:val="00FC03F6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4D7"/>
  </w:style>
  <w:style w:type="paragraph" w:styleId="1">
    <w:name w:val="heading 1"/>
    <w:basedOn w:val="a"/>
    <w:link w:val="10"/>
    <w:uiPriority w:val="9"/>
    <w:qFormat/>
    <w:rsid w:val="00FE7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0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E7071"/>
    <w:rPr>
      <w:b/>
      <w:bCs/>
    </w:rPr>
  </w:style>
  <w:style w:type="paragraph" w:styleId="a4">
    <w:name w:val="Normal (Web)"/>
    <w:basedOn w:val="a"/>
    <w:uiPriority w:val="99"/>
    <w:semiHidden/>
    <w:unhideWhenUsed/>
    <w:rsid w:val="00FE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E7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ochka.4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19</cp:revision>
  <cp:lastPrinted>2025-04-25T06:56:00Z</cp:lastPrinted>
  <dcterms:created xsi:type="dcterms:W3CDTF">2022-09-20T02:00:00Z</dcterms:created>
  <dcterms:modified xsi:type="dcterms:W3CDTF">2025-04-28T07:20:00Z</dcterms:modified>
</cp:coreProperties>
</file>