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C75" w:rsidRDefault="00CD3322" w:rsidP="00CD3322">
      <w:pPr>
        <w:spacing w:before="100" w:beforeAutospacing="1" w:after="100" w:afterAutospacing="1" w:line="240" w:lineRule="auto"/>
        <w:rPr>
          <w:rFonts w:ascii="Georgia" w:eastAsia="Times New Roman" w:hAnsi="Georgia" w:cs="Times New Roman"/>
          <w:b/>
          <w:bCs/>
          <w:color w:val="002060"/>
          <w:sz w:val="28"/>
          <w:szCs w:val="28"/>
          <w:lang w:eastAsia="ru-RU"/>
        </w:rPr>
      </w:pPr>
      <w:r w:rsidRPr="00276AA1">
        <w:rPr>
          <w:rFonts w:ascii="Georgia" w:eastAsia="Times New Roman" w:hAnsi="Georgia" w:cs="Times New Roman"/>
          <w:b/>
          <w:bCs/>
          <w:i/>
          <w:iCs/>
          <w:color w:val="FF0000"/>
          <w:sz w:val="44"/>
          <w:szCs w:val="44"/>
          <w:lang w:eastAsia="ru-RU"/>
        </w:rPr>
        <w:t xml:space="preserve">                </w:t>
      </w:r>
      <w:r w:rsidRPr="00CD3322">
        <w:rPr>
          <w:rFonts w:ascii="Georgia" w:eastAsia="Times New Roman" w:hAnsi="Georgia" w:cs="Times New Roman"/>
          <w:b/>
          <w:bCs/>
          <w:i/>
          <w:iCs/>
          <w:color w:val="FF0000"/>
          <w:sz w:val="44"/>
          <w:szCs w:val="44"/>
          <w:lang w:eastAsia="ru-RU"/>
        </w:rPr>
        <w:t>Советы логопеда:</w:t>
      </w:r>
      <w:r w:rsidR="00276AA1" w:rsidRPr="00276AA1">
        <w:rPr>
          <w:rFonts w:ascii="Georgia" w:eastAsia="Times New Roman" w:hAnsi="Georgia" w:cs="Times New Roman"/>
          <w:b/>
          <w:bCs/>
          <w:color w:val="002060"/>
          <w:sz w:val="28"/>
          <w:szCs w:val="28"/>
          <w:lang w:eastAsia="ru-RU"/>
        </w:rPr>
        <w:t xml:space="preserve">                                               </w:t>
      </w:r>
    </w:p>
    <w:p w:rsidR="00CD3322" w:rsidRPr="00872C75" w:rsidRDefault="00276AA1" w:rsidP="00CD3322">
      <w:pPr>
        <w:spacing w:before="100" w:beforeAutospacing="1" w:after="100" w:afterAutospacing="1" w:line="240" w:lineRule="auto"/>
        <w:rPr>
          <w:rFonts w:ascii="Georgia" w:eastAsia="Times New Roman" w:hAnsi="Georgia" w:cs="Times New Roman"/>
          <w:b/>
          <w:bCs/>
          <w:i/>
          <w:iCs/>
          <w:color w:val="FF0000"/>
          <w:sz w:val="44"/>
          <w:szCs w:val="44"/>
          <w:lang w:eastAsia="ru-RU"/>
        </w:rPr>
      </w:pPr>
      <w:r w:rsidRPr="00CD3322">
        <w:rPr>
          <w:rFonts w:ascii="Georgia" w:eastAsia="Times New Roman" w:hAnsi="Georgia" w:cs="Times New Roman"/>
          <w:b/>
          <w:bCs/>
          <w:color w:val="002060"/>
          <w:sz w:val="28"/>
          <w:szCs w:val="28"/>
          <w:lang w:eastAsia="ru-RU"/>
        </w:rPr>
        <w:t xml:space="preserve">Речь ребёнка не возникает сама собой. Она развивается постепенно, иногда со значительными нарушениями. С момента рождения до поступления в школу ребёнку предстоит научиться правильно, произносить все звуки, накопить многотысячный запас слов, усвоить грамматический строй речи, овладеть связной речью. </w:t>
      </w:r>
      <w:r>
        <w:rPr>
          <w:rFonts w:ascii="Georgia" w:eastAsia="Times New Roman" w:hAnsi="Georgia" w:cs="Times New Roman"/>
          <w:b/>
          <w:bCs/>
          <w:color w:val="002060"/>
          <w:sz w:val="28"/>
          <w:szCs w:val="28"/>
          <w:lang w:eastAsia="ru-RU"/>
        </w:rPr>
        <w:t>Начинайте заниматься со своим ребенком с раннего               возраста:</w:t>
      </w:r>
    </w:p>
    <w:p w:rsidR="00CD3322" w:rsidRPr="00CD3322" w:rsidRDefault="00CD3322" w:rsidP="00CD332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D3322">
        <w:rPr>
          <w:rFonts w:ascii="Georgia" w:eastAsia="Times New Roman" w:hAnsi="Georgia" w:cs="Times New Roman"/>
          <w:color w:val="000000" w:themeColor="text1"/>
          <w:sz w:val="28"/>
          <w:szCs w:val="28"/>
          <w:lang w:eastAsia="ru-RU"/>
        </w:rPr>
        <w:t xml:space="preserve">развивайте челюстные мышцы и мышцы языка ребенка. Приучайте детей эффективно пережёвывать грубую пищу, полоскать рот, надувать щёки, и т.д.  </w:t>
      </w:r>
    </w:p>
    <w:p w:rsidR="00CD3322" w:rsidRPr="00CD3322" w:rsidRDefault="00CD3322" w:rsidP="00CD332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D3322">
        <w:rPr>
          <w:rFonts w:ascii="Georgia" w:eastAsia="Times New Roman" w:hAnsi="Georgia" w:cs="Times New Roman"/>
          <w:color w:val="000000" w:themeColor="text1"/>
          <w:sz w:val="28"/>
          <w:szCs w:val="28"/>
          <w:lang w:eastAsia="ru-RU"/>
        </w:rPr>
        <w:t>разговаривайте с ребёнком только на правильном русском языке, ни в коем случае не используйте «детский язык».</w:t>
      </w:r>
    </w:p>
    <w:p w:rsidR="00CD3322" w:rsidRPr="00CD3322" w:rsidRDefault="00CD3322" w:rsidP="00CD332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D3322">
        <w:rPr>
          <w:rFonts w:ascii="Georgia" w:eastAsia="Times New Roman" w:hAnsi="Georgia" w:cs="Times New Roman"/>
          <w:color w:val="000000" w:themeColor="text1"/>
          <w:sz w:val="28"/>
          <w:szCs w:val="28"/>
          <w:lang w:eastAsia="ru-RU"/>
        </w:rPr>
        <w:t>каждый день читайте ребенку короткие стихи и сказки.</w:t>
      </w:r>
    </w:p>
    <w:p w:rsidR="00CD3322" w:rsidRPr="00CD3322" w:rsidRDefault="00CD3322" w:rsidP="00CD332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D3322">
        <w:rPr>
          <w:rFonts w:ascii="Georgia" w:eastAsia="Times New Roman" w:hAnsi="Georgia" w:cs="Times New Roman"/>
          <w:color w:val="000000" w:themeColor="text1"/>
          <w:sz w:val="28"/>
          <w:szCs w:val="28"/>
          <w:lang w:eastAsia="ru-RU"/>
        </w:rPr>
        <w:t>чаще разговаривайте с ним, терпеливо отвечайте на все его вопросы.</w:t>
      </w:r>
    </w:p>
    <w:p w:rsidR="00CD3322" w:rsidRPr="00CD3322" w:rsidRDefault="00CD3322" w:rsidP="00CD332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D3322">
        <w:rPr>
          <w:rFonts w:ascii="Georgia" w:eastAsia="Times New Roman" w:hAnsi="Georgia" w:cs="Times New Roman"/>
          <w:color w:val="000000" w:themeColor="text1"/>
          <w:sz w:val="28"/>
          <w:szCs w:val="28"/>
          <w:lang w:eastAsia="ru-RU"/>
        </w:rPr>
        <w:t>говорите чётко, внятно, несколько раз повторяя слово или фразу, меняя в ней слова местами.</w:t>
      </w:r>
    </w:p>
    <w:p w:rsidR="00CD3322" w:rsidRPr="00CD3322" w:rsidRDefault="00CD3322" w:rsidP="00CD332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D3322">
        <w:rPr>
          <w:rFonts w:ascii="Georgia" w:eastAsia="Times New Roman" w:hAnsi="Georgia" w:cs="Times New Roman"/>
          <w:color w:val="000000" w:themeColor="text1"/>
          <w:sz w:val="28"/>
          <w:szCs w:val="28"/>
          <w:lang w:eastAsia="ru-RU"/>
        </w:rPr>
        <w:t>выполняйте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CD3322" w:rsidRPr="00CD3322" w:rsidRDefault="00CD3322" w:rsidP="00CD332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D3322">
        <w:rPr>
          <w:rFonts w:ascii="Georgia" w:eastAsia="Times New Roman" w:hAnsi="Georgia" w:cs="Times New Roman"/>
          <w:color w:val="000000" w:themeColor="text1"/>
          <w:sz w:val="28"/>
          <w:szCs w:val="28"/>
          <w:lang w:eastAsia="ru-RU"/>
        </w:rPr>
        <w:t>не перегружайте ребёнка. Не рекомендуется проводить занятия более 15-20 минут.</w:t>
      </w:r>
    </w:p>
    <w:p w:rsidR="00CD3322" w:rsidRPr="00CD3322" w:rsidRDefault="00CD3322" w:rsidP="00CD3322">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CD3322">
        <w:rPr>
          <w:rFonts w:ascii="Georgia" w:eastAsia="Times New Roman" w:hAnsi="Georgia" w:cs="Times New Roman"/>
          <w:color w:val="000000" w:themeColor="text1"/>
          <w:sz w:val="28"/>
          <w:szCs w:val="28"/>
          <w:lang w:eastAsia="ru-RU"/>
        </w:rPr>
        <w:t>используйте упражнения для развития мелкой моторики.</w:t>
      </w:r>
    </w:p>
    <w:p w:rsidR="00276AA1" w:rsidRPr="00276AA1" w:rsidRDefault="00CD3322" w:rsidP="00276AA1">
      <w:pPr>
        <w:spacing w:before="100" w:beforeAutospacing="1" w:after="100" w:afterAutospacing="1" w:line="240" w:lineRule="auto"/>
        <w:rPr>
          <w:rFonts w:ascii="Times New Roman" w:eastAsia="Times New Roman" w:hAnsi="Times New Roman" w:cs="Times New Roman"/>
          <w:color w:val="FF0000"/>
          <w:sz w:val="44"/>
          <w:szCs w:val="44"/>
          <w:lang w:eastAsia="ru-RU"/>
        </w:rPr>
      </w:pPr>
      <w:r w:rsidRPr="00CD3322">
        <w:rPr>
          <w:rFonts w:ascii="Times New Roman" w:eastAsia="Times New Roman" w:hAnsi="Times New Roman" w:cs="Times New Roman"/>
          <w:color w:val="002060"/>
          <w:sz w:val="28"/>
          <w:szCs w:val="28"/>
          <w:lang w:eastAsia="ru-RU"/>
        </w:rPr>
        <w:br/>
      </w:r>
      <w:r w:rsidR="00276AA1" w:rsidRPr="00276AA1">
        <w:rPr>
          <w:rFonts w:ascii="Georgia" w:eastAsia="Times New Roman" w:hAnsi="Georgia" w:cs="Times New Roman"/>
          <w:b/>
          <w:bCs/>
          <w:color w:val="002060"/>
          <w:sz w:val="28"/>
          <w:szCs w:val="28"/>
          <w:lang w:eastAsia="ru-RU"/>
        </w:rPr>
        <w:t xml:space="preserve"> </w:t>
      </w:r>
      <w:r w:rsidR="00276AA1" w:rsidRPr="00CD3322">
        <w:rPr>
          <w:rFonts w:ascii="Georgia" w:eastAsia="Times New Roman" w:hAnsi="Georgia" w:cs="Times New Roman"/>
          <w:b/>
          <w:bCs/>
          <w:color w:val="002060"/>
          <w:sz w:val="28"/>
          <w:szCs w:val="28"/>
          <w:lang w:eastAsia="ru-RU"/>
        </w:rPr>
        <w:t>Ребёнок учится говори</w:t>
      </w:r>
      <w:r w:rsidR="00276AA1">
        <w:rPr>
          <w:rFonts w:ascii="Georgia" w:eastAsia="Times New Roman" w:hAnsi="Georgia" w:cs="Times New Roman"/>
          <w:b/>
          <w:bCs/>
          <w:color w:val="002060"/>
          <w:sz w:val="28"/>
          <w:szCs w:val="28"/>
          <w:lang w:eastAsia="ru-RU"/>
        </w:rPr>
        <w:t>ть на примере близких ему людей.</w:t>
      </w:r>
    </w:p>
    <w:p w:rsidR="00890976" w:rsidRPr="00276AA1" w:rsidRDefault="00CD3322" w:rsidP="00CD3322">
      <w:bookmarkStart w:id="0" w:name="_GoBack"/>
      <w:bookmarkEnd w:id="0"/>
      <w:r w:rsidRPr="00CD3322">
        <w:rPr>
          <w:rFonts w:ascii="Georgia" w:eastAsia="Times New Roman" w:hAnsi="Georgia" w:cs="Times New Roman"/>
          <w:b/>
          <w:bCs/>
          <w:i/>
          <w:iCs/>
          <w:color w:val="FF0000"/>
          <w:sz w:val="28"/>
          <w:szCs w:val="28"/>
          <w:lang w:eastAsia="ru-RU"/>
        </w:rPr>
        <w:t>Уважаемые родители!</w:t>
      </w:r>
      <w:r w:rsidRPr="00CD3322">
        <w:rPr>
          <w:rFonts w:ascii="Georgia" w:eastAsia="Times New Roman" w:hAnsi="Georgia" w:cs="Times New Roman"/>
          <w:b/>
          <w:bCs/>
          <w:i/>
          <w:iCs/>
          <w:color w:val="FF0000"/>
          <w:sz w:val="28"/>
          <w:szCs w:val="28"/>
          <w:lang w:eastAsia="ru-RU"/>
        </w:rPr>
        <w:br/>
        <w:t>Будьте лучшими помощниками ваших детей.</w:t>
      </w:r>
      <w:r w:rsidRPr="00CD3322">
        <w:rPr>
          <w:rFonts w:ascii="Georgia" w:eastAsia="Times New Roman" w:hAnsi="Georgia" w:cs="Times New Roman"/>
          <w:color w:val="FF0000"/>
          <w:sz w:val="28"/>
          <w:szCs w:val="28"/>
          <w:lang w:eastAsia="ru-RU"/>
        </w:rPr>
        <w:br/>
      </w:r>
      <w:r w:rsidRPr="00CD3322">
        <w:rPr>
          <w:rFonts w:ascii="Georgia" w:eastAsia="Times New Roman" w:hAnsi="Georgia" w:cs="Times New Roman"/>
          <w:color w:val="000000" w:themeColor="text1"/>
          <w:sz w:val="28"/>
          <w:szCs w:val="28"/>
          <w:lang w:eastAsia="ru-RU"/>
        </w:rPr>
        <w:br/>
      </w:r>
      <w:r w:rsidRPr="00276AA1">
        <w:rPr>
          <w:rFonts w:ascii="Georgia" w:eastAsia="Times New Roman" w:hAnsi="Georgia" w:cs="Times New Roman"/>
          <w:color w:val="000000" w:themeColor="text1"/>
          <w:sz w:val="28"/>
          <w:szCs w:val="28"/>
          <w:lang w:eastAsia="ru-RU"/>
        </w:rPr>
        <w:t xml:space="preserve"> </w:t>
      </w:r>
    </w:p>
    <w:sectPr w:rsidR="00890976" w:rsidRPr="00276AA1" w:rsidSect="00CD3322">
      <w:pgSz w:w="11906" w:h="16838"/>
      <w:pgMar w:top="1134" w:right="850"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133E1"/>
    <w:multiLevelType w:val="multilevel"/>
    <w:tmpl w:val="D8D2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5F57"/>
    <w:rsid w:val="00276AA1"/>
    <w:rsid w:val="00872C75"/>
    <w:rsid w:val="00890976"/>
    <w:rsid w:val="00CD3322"/>
    <w:rsid w:val="00D360F0"/>
    <w:rsid w:val="00E85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0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D3322"/>
    <w:pPr>
      <w:spacing w:after="0" w:line="240" w:lineRule="auto"/>
    </w:pPr>
    <w:rPr>
      <w:rFonts w:eastAsiaTheme="minorEastAsia"/>
      <w:lang w:eastAsia="ru-RU"/>
    </w:rPr>
  </w:style>
  <w:style w:type="character" w:customStyle="1" w:styleId="a4">
    <w:name w:val="Без интервала Знак"/>
    <w:basedOn w:val="a0"/>
    <w:link w:val="a3"/>
    <w:uiPriority w:val="1"/>
    <w:rsid w:val="00CD3322"/>
    <w:rPr>
      <w:rFonts w:eastAsiaTheme="minorEastAsia"/>
      <w:lang w:eastAsia="ru-RU"/>
    </w:rPr>
  </w:style>
  <w:style w:type="paragraph" w:styleId="a5">
    <w:name w:val="Balloon Text"/>
    <w:basedOn w:val="a"/>
    <w:link w:val="a6"/>
    <w:uiPriority w:val="99"/>
    <w:semiHidden/>
    <w:unhideWhenUsed/>
    <w:rsid w:val="00CD33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33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D3322"/>
    <w:pPr>
      <w:spacing w:after="0" w:line="240" w:lineRule="auto"/>
    </w:pPr>
    <w:rPr>
      <w:rFonts w:eastAsiaTheme="minorEastAsia"/>
      <w:lang w:eastAsia="ru-RU"/>
    </w:rPr>
  </w:style>
  <w:style w:type="character" w:customStyle="1" w:styleId="a4">
    <w:name w:val="Без интервала Знак"/>
    <w:basedOn w:val="a0"/>
    <w:link w:val="a3"/>
    <w:uiPriority w:val="1"/>
    <w:rsid w:val="00CD3322"/>
    <w:rPr>
      <w:rFonts w:eastAsiaTheme="minorEastAsia"/>
      <w:lang w:eastAsia="ru-RU"/>
    </w:rPr>
  </w:style>
  <w:style w:type="paragraph" w:styleId="a5">
    <w:name w:val="Balloon Text"/>
    <w:basedOn w:val="a"/>
    <w:link w:val="a6"/>
    <w:uiPriority w:val="99"/>
    <w:semiHidden/>
    <w:unhideWhenUsed/>
    <w:rsid w:val="00CD33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33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B04B-CD2F-4E16-B01C-9D71F1DF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230</Words>
  <Characters>1315</Characters>
  <Application>Microsoft Office Word</Application>
  <DocSecurity>0</DocSecurity>
  <Lines>10</Lines>
  <Paragraphs>3</Paragraphs>
  <ScaleCrop>false</ScaleCrop>
  <Company>SPecialiST RePack</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79834165976</cp:lastModifiedBy>
  <cp:revision>5</cp:revision>
  <cp:lastPrinted>2020-09-22T07:30:00Z</cp:lastPrinted>
  <dcterms:created xsi:type="dcterms:W3CDTF">2018-02-26T11:17:00Z</dcterms:created>
  <dcterms:modified xsi:type="dcterms:W3CDTF">2020-09-22T07:30:00Z</dcterms:modified>
</cp:coreProperties>
</file>